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EC" w:rsidRPr="00456CEC" w:rsidRDefault="00456CEC" w:rsidP="00456CEC">
      <w:pPr>
        <w:jc w:val="both"/>
        <w:rPr>
          <w:rFonts w:ascii="Times New Roman" w:hAnsi="Times New Roman" w:cs="Times New Roman"/>
          <w:sz w:val="24"/>
          <w:szCs w:val="24"/>
        </w:rPr>
      </w:pPr>
      <w:r w:rsidRPr="00456CEC">
        <w:rPr>
          <w:rFonts w:ascii="Times New Roman" w:hAnsi="Times New Roman" w:cs="Times New Roman"/>
          <w:sz w:val="24"/>
          <w:szCs w:val="24"/>
        </w:rPr>
        <w:t xml:space="preserve">№ 1 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дәріс</w:t>
      </w:r>
      <w:proofErr w:type="spellEnd"/>
      <w:r w:rsidRPr="00456CEC">
        <w:rPr>
          <w:rFonts w:ascii="Times New Roman" w:hAnsi="Times New Roman" w:cs="Times New Roman"/>
          <w:sz w:val="24"/>
          <w:szCs w:val="24"/>
        </w:rPr>
        <w:t xml:space="preserve"> МЕКТЕПТЕ ҚОЛДАНЫЛАТЫН ПЕДАГОГИКАЛЫҚ ТЕХНОЛОГИЯЛАРДЫ IРIКТЕУ</w:t>
      </w:r>
    </w:p>
    <w:p w:rsidR="00456CEC" w:rsidRPr="00456CEC" w:rsidRDefault="00456CEC" w:rsidP="00456CE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6CEC">
        <w:rPr>
          <w:rFonts w:ascii="Times New Roman" w:hAnsi="Times New Roman" w:cs="Times New Roman"/>
          <w:sz w:val="24"/>
          <w:szCs w:val="24"/>
        </w:rPr>
        <w:t>Қарастырылатын</w:t>
      </w:r>
      <w:proofErr w:type="spellEnd"/>
      <w:r w:rsidRPr="00456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сұрақтар</w:t>
      </w:r>
      <w:proofErr w:type="spellEnd"/>
      <w:r w:rsidRPr="00456CE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дәріс</w:t>
      </w:r>
      <w:proofErr w:type="spellEnd"/>
      <w:r w:rsidRPr="00456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жоспары</w:t>
      </w:r>
      <w:proofErr w:type="spellEnd"/>
      <w:r w:rsidRPr="00456CEC">
        <w:rPr>
          <w:rFonts w:ascii="Times New Roman" w:hAnsi="Times New Roman" w:cs="Times New Roman"/>
          <w:sz w:val="24"/>
          <w:szCs w:val="24"/>
        </w:rPr>
        <w:t>):</w:t>
      </w:r>
    </w:p>
    <w:p w:rsidR="00456CEC" w:rsidRPr="00456CEC" w:rsidRDefault="00456CEC" w:rsidP="00456CEC">
      <w:pPr>
        <w:jc w:val="both"/>
        <w:rPr>
          <w:rFonts w:ascii="Times New Roman" w:hAnsi="Times New Roman" w:cs="Times New Roman"/>
          <w:sz w:val="24"/>
          <w:szCs w:val="24"/>
        </w:rPr>
      </w:pPr>
      <w:r w:rsidRPr="00456CEC">
        <w:rPr>
          <w:rFonts w:ascii="Times New Roman" w:hAnsi="Times New Roman" w:cs="Times New Roman"/>
          <w:sz w:val="24"/>
          <w:szCs w:val="24"/>
        </w:rPr>
        <w:t>1.1. «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Технология</w:t>
      </w:r>
      <w:proofErr w:type="spellEnd"/>
      <w:r w:rsidRPr="00456CEC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ұғымының</w:t>
      </w:r>
      <w:proofErr w:type="spellEnd"/>
      <w:r w:rsidRPr="00456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мәні</w:t>
      </w:r>
      <w:proofErr w:type="spellEnd"/>
    </w:p>
    <w:p w:rsidR="00456CEC" w:rsidRPr="00456CEC" w:rsidRDefault="00456CEC" w:rsidP="00456CE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6CEC">
        <w:rPr>
          <w:rFonts w:ascii="Times New Roman" w:hAnsi="Times New Roman" w:cs="Times New Roman"/>
          <w:sz w:val="24"/>
          <w:szCs w:val="24"/>
          <w:lang w:val="ru-RU"/>
        </w:rPr>
        <w:t>1.2. Оқыту технологияларына тән нег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зг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 xml:space="preserve"> белг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лер:</w:t>
      </w:r>
    </w:p>
    <w:p w:rsidR="00456CEC" w:rsidRPr="00456CEC" w:rsidRDefault="00456CEC" w:rsidP="00456CE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6CEC">
        <w:rPr>
          <w:rFonts w:ascii="Times New Roman" w:hAnsi="Times New Roman" w:cs="Times New Roman"/>
          <w:sz w:val="24"/>
          <w:szCs w:val="24"/>
          <w:lang w:val="ru-RU"/>
        </w:rPr>
        <w:t>Жалпы “оқыту технологиялары” деген термин алғаш рет АҚШ-да бұдан 50 жылдай уақыт бұрын пайда болған. Бұл б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л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м мекемелер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н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ң кез келген тип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не жаппай қолдануға қолайлы әр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 xml:space="preserve"> ти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мд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 xml:space="preserve"> болатын оқу процес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 xml:space="preserve">н құрудың жолдарын 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здест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руд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ң нәтижес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 xml:space="preserve"> болып табылды.</w:t>
      </w:r>
    </w:p>
    <w:p w:rsidR="00456CEC" w:rsidRPr="00456CEC" w:rsidRDefault="00456CEC" w:rsidP="00456CE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6CEC">
        <w:rPr>
          <w:rFonts w:ascii="Times New Roman" w:hAnsi="Times New Roman" w:cs="Times New Roman"/>
          <w:sz w:val="24"/>
          <w:szCs w:val="24"/>
          <w:lang w:val="ru-RU"/>
        </w:rPr>
        <w:t>Технология сөз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 xml:space="preserve"> (грект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 xml:space="preserve">ң 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techne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 xml:space="preserve"> - өнер, шеберл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к, б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л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кт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л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 xml:space="preserve">к, </w:t>
      </w:r>
      <w:r w:rsidRPr="00456CEC">
        <w:rPr>
          <w:rFonts w:ascii="Times New Roman" w:hAnsi="Times New Roman" w:cs="Times New Roman"/>
          <w:sz w:val="24"/>
          <w:szCs w:val="24"/>
        </w:rPr>
        <w:t>logos</w:t>
      </w:r>
      <w:r w:rsidRPr="00456CEC">
        <w:rPr>
          <w:rFonts w:ascii="Times New Roman" w:hAnsi="Times New Roman" w:cs="Times New Roman"/>
          <w:sz w:val="24"/>
          <w:szCs w:val="24"/>
          <w:lang w:val="ru-RU"/>
        </w:rPr>
        <w:t xml:space="preserve"> – оқу) сөздер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нен шығып, көптеген ұғымды б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лд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ред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56CEC" w:rsidRPr="00456CEC" w:rsidRDefault="00456CEC" w:rsidP="00456CE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6CEC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456CEC">
        <w:rPr>
          <w:rFonts w:ascii="Times New Roman" w:hAnsi="Times New Roman" w:cs="Times New Roman"/>
          <w:sz w:val="24"/>
          <w:szCs w:val="24"/>
          <w:lang w:val="ru-RU"/>
        </w:rPr>
        <w:tab/>
        <w:t>Белг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л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 xml:space="preserve"> б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р маңызды әрекетте, өнерде, шеберл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кте мақсатқа жету үш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н қолданылатын әд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с (В.Даль сөзд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г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456CEC" w:rsidRPr="00456CEC" w:rsidRDefault="00456CEC" w:rsidP="00456CE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6CEC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456CEC">
        <w:rPr>
          <w:rFonts w:ascii="Times New Roman" w:hAnsi="Times New Roman" w:cs="Times New Roman"/>
          <w:sz w:val="24"/>
          <w:szCs w:val="24"/>
          <w:lang w:val="ru-RU"/>
        </w:rPr>
        <w:tab/>
        <w:t>Белг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л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 xml:space="preserve"> әрекетте, шеберл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кте, өнерде қолданылатын әд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с-тәс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лдерд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ң жиынтығы (қаз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рг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 xml:space="preserve"> батыс әлеуметтану сөзд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г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456CEC" w:rsidRPr="00456CEC" w:rsidRDefault="00456CEC" w:rsidP="00456CE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6CEC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456CEC">
        <w:rPr>
          <w:rFonts w:ascii="Times New Roman" w:hAnsi="Times New Roman" w:cs="Times New Roman"/>
          <w:sz w:val="24"/>
          <w:szCs w:val="24"/>
          <w:lang w:val="ru-RU"/>
        </w:rPr>
        <w:tab/>
        <w:t>Белг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л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 xml:space="preserve"> заттың бейнес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н өзгерту үш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н қолданылатын өнер, б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л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кт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л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к, әд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с-тәс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лдер (В.М.Шепель)</w:t>
      </w:r>
    </w:p>
    <w:p w:rsidR="00456CEC" w:rsidRPr="00456CEC" w:rsidRDefault="00456CEC" w:rsidP="00456CE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6CEC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456CEC">
        <w:rPr>
          <w:rFonts w:ascii="Times New Roman" w:hAnsi="Times New Roman" w:cs="Times New Roman"/>
          <w:sz w:val="24"/>
          <w:szCs w:val="24"/>
          <w:lang w:val="ru-RU"/>
        </w:rPr>
        <w:tab/>
        <w:t>Белг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л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 xml:space="preserve"> затты, тұлғаны сапалы өзгертуде қолданылатын б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л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м мен әд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с-тәс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лдер жүйес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 xml:space="preserve"> (И.Г.Зайнышев)</w:t>
      </w:r>
    </w:p>
    <w:p w:rsidR="00456CEC" w:rsidRPr="00456CEC" w:rsidRDefault="00456CEC" w:rsidP="00456CE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6CEC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456CEC">
        <w:rPr>
          <w:rFonts w:ascii="Times New Roman" w:hAnsi="Times New Roman" w:cs="Times New Roman"/>
          <w:sz w:val="24"/>
          <w:szCs w:val="24"/>
          <w:lang w:val="ru-RU"/>
        </w:rPr>
        <w:tab/>
        <w:t>Белг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л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 xml:space="preserve"> шығармашылықтан сапалы нәтиже алу үш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н қолданылатын жүйел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 xml:space="preserve"> әрекеттер жиынтығы (Е.И.Холостов)</w:t>
      </w:r>
    </w:p>
    <w:p w:rsidR="00456CEC" w:rsidRPr="00456CEC" w:rsidRDefault="00456CEC" w:rsidP="00456CE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6CEC">
        <w:rPr>
          <w:rFonts w:ascii="Times New Roman" w:hAnsi="Times New Roman" w:cs="Times New Roman"/>
          <w:sz w:val="24"/>
          <w:szCs w:val="24"/>
          <w:lang w:val="ru-RU"/>
        </w:rPr>
        <w:t>6.</w:t>
      </w:r>
      <w:r w:rsidRPr="00456CEC">
        <w:rPr>
          <w:rFonts w:ascii="Times New Roman" w:hAnsi="Times New Roman" w:cs="Times New Roman"/>
          <w:sz w:val="24"/>
          <w:szCs w:val="24"/>
          <w:lang w:val="ru-RU"/>
        </w:rPr>
        <w:tab/>
        <w:t>Адамның әрекет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н, б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л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кт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л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г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н тәж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рибес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н еңбекке қажетт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 xml:space="preserve"> заттарды, әлеуметт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к шындықты сапалы өзгертуге бағытталған әрекеттер жүйес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 xml:space="preserve"> (Р.В.Овчарова)</w:t>
      </w:r>
    </w:p>
    <w:p w:rsidR="00456CEC" w:rsidRPr="00456CEC" w:rsidRDefault="00456CEC" w:rsidP="00456CE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6CEC">
        <w:rPr>
          <w:rFonts w:ascii="Times New Roman" w:hAnsi="Times New Roman" w:cs="Times New Roman"/>
          <w:sz w:val="24"/>
          <w:szCs w:val="24"/>
          <w:lang w:val="ru-RU"/>
        </w:rPr>
        <w:t>Сонымен жоғарыда көрсет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лген анықтамаларға сүйене келе, технология деген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м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з – белг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л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 xml:space="preserve"> маманның б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л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м, б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л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кт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л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к, дағды, әд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с-тәс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лдер жүйес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н қолдану арқылы бер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лген қиындықтың ғылыми шеш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м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н табу жүйес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.ТМД елдер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н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ң б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л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м кең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ст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г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нде бұл терминн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ң қолданысқа ену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 xml:space="preserve"> ресейл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к ғалымдар В.П.Беспалько, Г.К.Селевколардың ес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м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мен байланысты. 80-жылдардың басында В.П.Беспалько педагогикалық технологиялар теориясының нег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з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н салып, оқытудың талап деңгей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ндег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 xml:space="preserve"> нәтижес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не м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ндетт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 xml:space="preserve"> түрде қол жетк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зу үш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н сабаққа диагностикалық мақсат қоюдың қажетт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г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н дәйектейд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 xml:space="preserve"> [34]. </w:t>
      </w:r>
    </w:p>
    <w:p w:rsidR="00456CEC" w:rsidRPr="00456CEC" w:rsidRDefault="00456CEC" w:rsidP="00456CE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6CEC">
        <w:rPr>
          <w:rFonts w:ascii="Times New Roman" w:hAnsi="Times New Roman" w:cs="Times New Roman"/>
          <w:sz w:val="24"/>
          <w:szCs w:val="24"/>
          <w:lang w:val="ru-RU"/>
        </w:rPr>
        <w:t>Г.К.Селевко [35] педагогикалық технологияларды теориялық тұрғыда нег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здеуд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ң, ұсынудың ортақ т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л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н, үлг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н анықтап беред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. Нег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з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нен, оның технологияларды өз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 xml:space="preserve"> ұсынған жүйеге салып, әрқайсысына жан-жақты сипаттама беру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, 16 параметр бойынша ж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ктеу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, яғни технологиялардың ж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ктемел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к жүйес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н жасауы – ғалымның зор еңбег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 xml:space="preserve"> деуге болады. Алайда Г.К.Селевконың технологиялардың қатарына кейб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р педагогикалық тәж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рибелерд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 xml:space="preserve"> де жатқызуы “оқыту технологиялары” ұғымын нақты өз аясында қолданбай, оның мән-мазмұнының жоғалуына әкеп соқтырды.</w:t>
      </w:r>
    </w:p>
    <w:p w:rsidR="00456CEC" w:rsidRPr="00456CEC" w:rsidRDefault="00456CEC" w:rsidP="00456CE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6CEC">
        <w:rPr>
          <w:rFonts w:ascii="Times New Roman" w:hAnsi="Times New Roman" w:cs="Times New Roman"/>
          <w:sz w:val="24"/>
          <w:szCs w:val="24"/>
          <w:lang w:val="ru-RU"/>
        </w:rPr>
        <w:t>Педагогикалық технологиялармен айналысып жүрген көптеген дидакт-ғалымдардың зерттеулер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 xml:space="preserve">н қорытындылай келгенде, олар оқыту технологиясы ұғымына мынадай </w:t>
      </w:r>
      <w:r w:rsidRPr="00456CEC">
        <w:rPr>
          <w:rFonts w:ascii="Times New Roman" w:hAnsi="Times New Roman" w:cs="Times New Roman"/>
          <w:sz w:val="24"/>
          <w:szCs w:val="24"/>
          <w:lang w:val="ru-RU"/>
        </w:rPr>
        <w:lastRenderedPageBreak/>
        <w:t>анықтаманы басты бағытқа алатыны көб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рек байқалды, яғни оқыту технологиясы деп белсенд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 xml:space="preserve"> элементтерд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ң (оқу процес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не қатысушылардың) ғылыми нег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зделген және оқытудың мақсатына қол жетк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зуд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 xml:space="preserve"> жоғары кеп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лд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 xml:space="preserve">кпен 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ске асыратын әрекеттер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н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ң жүйес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н айтады. Түс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н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кт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рек айтқанда, оқытудың нәтижес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не қысқа мерз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 xml:space="preserve">м 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ш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нде аз күшпен, аз шығынмен қол жетк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зет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>н әрекеттер жүйес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6CEC">
        <w:rPr>
          <w:rFonts w:ascii="Times New Roman" w:hAnsi="Times New Roman" w:cs="Times New Roman"/>
          <w:sz w:val="24"/>
          <w:szCs w:val="24"/>
          <w:lang w:val="ru-RU"/>
        </w:rPr>
        <w:t xml:space="preserve"> оқыту технологиясы болып табылады.</w:t>
      </w:r>
    </w:p>
    <w:p w:rsidR="00456CEC" w:rsidRPr="00456CEC" w:rsidRDefault="00456CEC" w:rsidP="00456CE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6CEC">
        <w:rPr>
          <w:rFonts w:ascii="Times New Roman" w:hAnsi="Times New Roman" w:cs="Times New Roman"/>
          <w:sz w:val="24"/>
          <w:szCs w:val="24"/>
          <w:lang w:val="ru-RU"/>
        </w:rPr>
        <w:t>Осы дәріске ағымдық, аралық, қорытынды бақылау бойынша тест тапсырмалары және сұрақтар</w:t>
      </w:r>
    </w:p>
    <w:p w:rsidR="00456CEC" w:rsidRPr="00456CEC" w:rsidRDefault="00456CEC" w:rsidP="00456CE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6CEC">
        <w:rPr>
          <w:rFonts w:ascii="Times New Roman" w:hAnsi="Times New Roman" w:cs="Times New Roman"/>
          <w:sz w:val="24"/>
          <w:szCs w:val="24"/>
          <w:lang w:val="ru-RU"/>
        </w:rPr>
        <w:t xml:space="preserve">1.Инновациялық оқыту технологиялары </w:t>
      </w:r>
    </w:p>
    <w:p w:rsidR="00456CEC" w:rsidRPr="00456CEC" w:rsidRDefault="00456CEC" w:rsidP="00456CE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6CEC">
        <w:rPr>
          <w:rFonts w:ascii="Times New Roman" w:hAnsi="Times New Roman" w:cs="Times New Roman"/>
          <w:sz w:val="24"/>
          <w:szCs w:val="24"/>
          <w:lang w:val="ru-RU"/>
        </w:rPr>
        <w:t>2.  Оқытудың дәстү</w:t>
      </w:r>
      <w:r w:rsidRPr="00456CEC">
        <w:rPr>
          <w:rFonts w:ascii="Times New Roman" w:hAnsi="Times New Roman" w:cs="Times New Roman"/>
          <w:sz w:val="24"/>
          <w:szCs w:val="24"/>
          <w:lang w:val="ru-RU"/>
        </w:rPr>
        <w:tab/>
        <w:t>рлі және инновациялық технологиялары.</w:t>
      </w:r>
    </w:p>
    <w:p w:rsidR="00456CEC" w:rsidRPr="00456CEC" w:rsidRDefault="00456CEC" w:rsidP="00456CE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6CEC">
        <w:rPr>
          <w:rFonts w:ascii="Times New Roman" w:hAnsi="Times New Roman" w:cs="Times New Roman"/>
          <w:sz w:val="24"/>
          <w:szCs w:val="24"/>
          <w:lang w:val="ru-RU"/>
        </w:rPr>
        <w:t>3.  Оқытудың инновациялық әдістерінің классификациясы</w:t>
      </w:r>
    </w:p>
    <w:p w:rsidR="00456CEC" w:rsidRPr="00456CEC" w:rsidRDefault="00456CEC" w:rsidP="00456CE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6CEC">
        <w:rPr>
          <w:rFonts w:ascii="Times New Roman" w:hAnsi="Times New Roman" w:cs="Times New Roman"/>
          <w:sz w:val="24"/>
          <w:szCs w:val="24"/>
          <w:lang w:val="ru-RU"/>
        </w:rPr>
        <w:t>4.   Құзырлы әдіс, оқытудың белгілі нәтижеге бағытталуы.</w:t>
      </w:r>
    </w:p>
    <w:p w:rsidR="00456CEC" w:rsidRPr="00456CEC" w:rsidRDefault="00456CEC" w:rsidP="00456CE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6CEC">
        <w:rPr>
          <w:rFonts w:ascii="Times New Roman" w:hAnsi="Times New Roman" w:cs="Times New Roman"/>
          <w:sz w:val="24"/>
          <w:szCs w:val="24"/>
          <w:lang w:val="ru-RU"/>
        </w:rPr>
        <w:t>5.   «Оқыту әдістері» ,  «оқыту тәсілдері» , «технология»  ұғымдарының арақатынасы.</w:t>
      </w:r>
    </w:p>
    <w:p w:rsidR="00456CEC" w:rsidRPr="00456CEC" w:rsidRDefault="00456CEC" w:rsidP="00456CE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6CEC">
        <w:rPr>
          <w:rFonts w:ascii="Times New Roman" w:hAnsi="Times New Roman" w:cs="Times New Roman"/>
          <w:sz w:val="24"/>
          <w:szCs w:val="24"/>
          <w:lang w:val="ru-RU"/>
        </w:rPr>
        <w:t>6. Биология сабағында кейс-технологияны пайдаланудың ерекшеліктері</w:t>
      </w:r>
    </w:p>
    <w:p w:rsidR="00456CEC" w:rsidRPr="00456CEC" w:rsidRDefault="00456CEC" w:rsidP="00456CE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6CEC">
        <w:rPr>
          <w:rFonts w:ascii="Times New Roman" w:hAnsi="Times New Roman" w:cs="Times New Roman"/>
          <w:sz w:val="24"/>
          <w:szCs w:val="24"/>
          <w:lang w:val="ru-RU"/>
        </w:rPr>
        <w:t>7. Ф.Шаталов,  тірек белгілерді биология сабағында пайдалану</w:t>
      </w:r>
    </w:p>
    <w:p w:rsidR="00456CEC" w:rsidRPr="00456CEC" w:rsidRDefault="00456CEC" w:rsidP="00456CE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6CEC">
        <w:rPr>
          <w:rFonts w:ascii="Times New Roman" w:hAnsi="Times New Roman" w:cs="Times New Roman"/>
          <w:sz w:val="24"/>
          <w:szCs w:val="24"/>
          <w:lang w:val="ru-RU"/>
        </w:rPr>
        <w:t>8. Идеографиялық жазуларды биология сабағында пайдалану технологиясы</w:t>
      </w:r>
    </w:p>
    <w:p w:rsidR="00456CEC" w:rsidRPr="00456CEC" w:rsidRDefault="00456CEC" w:rsidP="00456CEC">
      <w:pPr>
        <w:jc w:val="both"/>
        <w:rPr>
          <w:rFonts w:ascii="Times New Roman" w:hAnsi="Times New Roman" w:cs="Times New Roman"/>
          <w:sz w:val="24"/>
          <w:szCs w:val="24"/>
        </w:rPr>
      </w:pPr>
      <w:r w:rsidRPr="00456CEC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Ойын</w:t>
      </w:r>
      <w:proofErr w:type="spellEnd"/>
      <w:r w:rsidRPr="00456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технологиясын</w:t>
      </w:r>
      <w:proofErr w:type="spellEnd"/>
      <w:r w:rsidRPr="00456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биология</w:t>
      </w:r>
      <w:proofErr w:type="spellEnd"/>
      <w:r w:rsidRPr="00456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сабағында</w:t>
      </w:r>
      <w:proofErr w:type="spellEnd"/>
      <w:r w:rsidRPr="00456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</w:p>
    <w:p w:rsidR="00EB5887" w:rsidRPr="00456CEC" w:rsidRDefault="00456CEC" w:rsidP="00456CEC">
      <w:pPr>
        <w:jc w:val="both"/>
        <w:rPr>
          <w:rFonts w:ascii="Times New Roman" w:hAnsi="Times New Roman" w:cs="Times New Roman"/>
          <w:sz w:val="24"/>
          <w:szCs w:val="24"/>
        </w:rPr>
      </w:pPr>
      <w:r w:rsidRPr="00456CEC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Технология-әдіс-тәсіл-</w:t>
      </w:r>
      <w:proofErr w:type="gramStart"/>
      <w:r w:rsidRPr="00456CEC">
        <w:rPr>
          <w:rFonts w:ascii="Times New Roman" w:hAnsi="Times New Roman" w:cs="Times New Roman"/>
          <w:sz w:val="24"/>
          <w:szCs w:val="24"/>
        </w:rPr>
        <w:t>құрал</w:t>
      </w:r>
      <w:proofErr w:type="spellEnd"/>
      <w:r w:rsidRPr="00456CE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ұғымдарының</w:t>
      </w:r>
      <w:proofErr w:type="spellEnd"/>
      <w:proofErr w:type="gramEnd"/>
      <w:r w:rsidRPr="00456CE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ара-қатынасын</w:t>
      </w:r>
      <w:proofErr w:type="spellEnd"/>
      <w:r w:rsidRPr="00456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ашып</w:t>
      </w:r>
      <w:proofErr w:type="spellEnd"/>
      <w:r w:rsidRPr="00456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CEC">
        <w:rPr>
          <w:rFonts w:ascii="Times New Roman" w:hAnsi="Times New Roman" w:cs="Times New Roman"/>
          <w:sz w:val="24"/>
          <w:szCs w:val="24"/>
        </w:rPr>
        <w:t>көрсету</w:t>
      </w:r>
      <w:bookmarkStart w:id="0" w:name="_GoBack"/>
      <w:bookmarkEnd w:id="0"/>
      <w:proofErr w:type="spellEnd"/>
    </w:p>
    <w:sectPr w:rsidR="00EB5887" w:rsidRPr="00456CE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2B2"/>
    <w:rsid w:val="00456CEC"/>
    <w:rsid w:val="005172B2"/>
    <w:rsid w:val="00EB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CA7928-F299-44E4-8CF2-5C42E0EA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2023-09-30T02:14:00Z</dcterms:created>
  <dcterms:modified xsi:type="dcterms:W3CDTF">2023-09-30T02:15:00Z</dcterms:modified>
</cp:coreProperties>
</file>